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20" w:rsidRDefault="004C1F48">
      <w:pPr>
        <w:tabs>
          <w:tab w:val="left" w:pos="2750"/>
        </w:tabs>
        <w:spacing w:line="394" w:lineRule="exact"/>
        <w:ind w:left="417"/>
        <w:rPr>
          <w:rFonts w:ascii="微软雅黑" w:eastAsia="微软雅黑"/>
          <w:b/>
          <w:sz w:val="30"/>
          <w:lang w:eastAsia="zh-CN"/>
        </w:rPr>
      </w:pPr>
      <w:r>
        <w:rPr>
          <w:rFonts w:ascii="PMingLiU" w:eastAsia="PMingLiU" w:hint="eastAsia"/>
          <w:spacing w:val="7"/>
          <w:sz w:val="24"/>
          <w:lang w:eastAsia="zh-CN"/>
        </w:rPr>
        <w:t>附件</w:t>
      </w:r>
      <w:r>
        <w:rPr>
          <w:rFonts w:ascii="PMingLiU" w:eastAsia="PMingLiU" w:hint="eastAsia"/>
          <w:spacing w:val="16"/>
          <w:sz w:val="24"/>
          <w:lang w:eastAsia="zh-CN"/>
        </w:rPr>
        <w:t xml:space="preserve"> </w:t>
      </w:r>
      <w:r>
        <w:rPr>
          <w:rFonts w:ascii="Arial" w:eastAsia="Arial"/>
          <w:spacing w:val="5"/>
          <w:sz w:val="24"/>
          <w:lang w:eastAsia="zh-CN"/>
        </w:rPr>
        <w:t>1</w:t>
      </w:r>
      <w:r>
        <w:rPr>
          <w:rFonts w:ascii="PMingLiU" w:eastAsia="PMingLiU" w:hint="eastAsia"/>
          <w:spacing w:val="5"/>
          <w:sz w:val="24"/>
          <w:lang w:eastAsia="zh-CN"/>
        </w:rPr>
        <w:t>：</w:t>
      </w:r>
      <w:r>
        <w:rPr>
          <w:rFonts w:ascii="PMingLiU" w:eastAsia="PMingLiU" w:hint="eastAsia"/>
          <w:spacing w:val="5"/>
          <w:sz w:val="24"/>
          <w:lang w:eastAsia="zh-CN"/>
        </w:rPr>
        <w:tab/>
      </w:r>
      <w:r>
        <w:rPr>
          <w:rFonts w:ascii="微软雅黑" w:eastAsia="微软雅黑" w:hint="eastAsia"/>
          <w:b/>
          <w:sz w:val="30"/>
          <w:lang w:eastAsia="zh-CN"/>
        </w:rPr>
        <w:t>第九届（</w:t>
      </w:r>
      <w:r>
        <w:rPr>
          <w:rFonts w:ascii="Cambria" w:eastAsia="Cambria"/>
          <w:b/>
          <w:sz w:val="30"/>
          <w:lang w:eastAsia="zh-CN"/>
        </w:rPr>
        <w:t>2017</w:t>
      </w:r>
      <w:r>
        <w:rPr>
          <w:rFonts w:ascii="微软雅黑" w:eastAsia="微软雅黑" w:hint="eastAsia"/>
          <w:b/>
          <w:sz w:val="30"/>
          <w:lang w:eastAsia="zh-CN"/>
        </w:rPr>
        <w:t>）中日制药交流会</w:t>
      </w:r>
    </w:p>
    <w:p w:rsidR="00754120" w:rsidRDefault="004C1F48">
      <w:pPr>
        <w:pStyle w:val="1"/>
        <w:spacing w:before="106" w:line="240" w:lineRule="auto"/>
        <w:ind w:right="529"/>
        <w:rPr>
          <w:lang w:eastAsia="zh-CN"/>
        </w:rPr>
      </w:pPr>
      <w:r>
        <w:rPr>
          <w:lang w:eastAsia="zh-CN"/>
        </w:rPr>
        <w:t>会议活动安排及议程</w:t>
      </w:r>
    </w:p>
    <w:p w:rsidR="00754120" w:rsidRDefault="004C1F48">
      <w:pPr>
        <w:pStyle w:val="2"/>
        <w:spacing w:before="169"/>
        <w:ind w:left="218" w:right="0"/>
        <w:rPr>
          <w:lang w:eastAsia="zh-CN"/>
        </w:rPr>
      </w:pPr>
      <w:r>
        <w:rPr>
          <w:lang w:eastAsia="zh-CN"/>
        </w:rPr>
        <w:t>【会议地点】日本·大阪</w:t>
      </w:r>
    </w:p>
    <w:p w:rsidR="00754120" w:rsidRDefault="00754120">
      <w:pPr>
        <w:pStyle w:val="a3"/>
        <w:rPr>
          <w:b/>
          <w:lang w:eastAsia="zh-CN"/>
        </w:rPr>
      </w:pPr>
    </w:p>
    <w:p w:rsidR="00754120" w:rsidRDefault="00754120">
      <w:pPr>
        <w:pStyle w:val="a3"/>
        <w:spacing w:before="6"/>
        <w:rPr>
          <w:b/>
          <w:sz w:val="23"/>
          <w:lang w:eastAsia="zh-CN"/>
        </w:rPr>
      </w:pPr>
    </w:p>
    <w:p w:rsidR="00754120" w:rsidRDefault="004C1F48">
      <w:pPr>
        <w:spacing w:before="1"/>
        <w:ind w:left="218"/>
        <w:rPr>
          <w:b/>
          <w:sz w:val="24"/>
        </w:rPr>
      </w:pPr>
      <w:r>
        <w:rPr>
          <w:b/>
          <w:sz w:val="24"/>
        </w:rPr>
        <w:t>【活动安排】</w:t>
      </w:r>
    </w:p>
    <w:p w:rsidR="00754120" w:rsidRDefault="00754120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6521"/>
        <w:gridCol w:w="1092"/>
      </w:tblGrid>
      <w:tr w:rsidR="00754120">
        <w:trPr>
          <w:trHeight w:hRule="exact" w:val="367"/>
        </w:trPr>
        <w:tc>
          <w:tcPr>
            <w:tcW w:w="1946" w:type="dxa"/>
          </w:tcPr>
          <w:p w:rsidR="00754120" w:rsidRDefault="004C1F48">
            <w:pPr>
              <w:pStyle w:val="TableParagraph"/>
              <w:spacing w:before="2"/>
              <w:ind w:left="728" w:right="728"/>
              <w:jc w:val="center"/>
            </w:pPr>
            <w:r>
              <w:t>日期</w:t>
            </w:r>
          </w:p>
        </w:tc>
        <w:tc>
          <w:tcPr>
            <w:tcW w:w="6521" w:type="dxa"/>
          </w:tcPr>
          <w:p w:rsidR="00754120" w:rsidRDefault="004C1F48">
            <w:pPr>
              <w:pStyle w:val="TableParagraph"/>
              <w:spacing w:before="2"/>
              <w:ind w:left="2795" w:right="2795"/>
              <w:jc w:val="center"/>
            </w:pPr>
            <w:r>
              <w:t>主要活动</w:t>
            </w:r>
          </w:p>
        </w:tc>
        <w:tc>
          <w:tcPr>
            <w:tcW w:w="1092" w:type="dxa"/>
          </w:tcPr>
          <w:p w:rsidR="00754120" w:rsidRDefault="004C1F48">
            <w:pPr>
              <w:pStyle w:val="TableParagraph"/>
              <w:spacing w:before="2"/>
              <w:ind w:left="298" w:right="303"/>
              <w:jc w:val="center"/>
            </w:pPr>
            <w:r>
              <w:t>住宿</w:t>
            </w:r>
          </w:p>
        </w:tc>
      </w:tr>
      <w:tr w:rsidR="00754120">
        <w:trPr>
          <w:trHeight w:hRule="exact" w:val="370"/>
        </w:trPr>
        <w:tc>
          <w:tcPr>
            <w:tcW w:w="1946" w:type="dxa"/>
          </w:tcPr>
          <w:p w:rsidR="00754120" w:rsidRDefault="004C1F48">
            <w:pPr>
              <w:pStyle w:val="TableParagraph"/>
              <w:spacing w:line="303" w:lineRule="exact"/>
              <w:rPr>
                <w:sz w:val="24"/>
              </w:rPr>
            </w:pPr>
            <w:r>
              <w:rPr>
                <w:sz w:val="24"/>
              </w:rPr>
              <w:t>11.27（一）</w:t>
            </w:r>
          </w:p>
        </w:tc>
        <w:tc>
          <w:tcPr>
            <w:tcW w:w="6521" w:type="dxa"/>
          </w:tcPr>
          <w:p w:rsidR="00754120" w:rsidRDefault="004C1F48">
            <w:pPr>
              <w:pStyle w:val="TableParagraph"/>
              <w:spacing w:before="4"/>
            </w:pPr>
            <w:r>
              <w:t>北京（上海）—大阪</w:t>
            </w:r>
          </w:p>
        </w:tc>
        <w:tc>
          <w:tcPr>
            <w:tcW w:w="1092" w:type="dxa"/>
          </w:tcPr>
          <w:p w:rsidR="00754120" w:rsidRDefault="004C1F48">
            <w:pPr>
              <w:pStyle w:val="TableParagraph"/>
              <w:spacing w:before="4"/>
              <w:ind w:left="298" w:right="303"/>
              <w:jc w:val="center"/>
            </w:pPr>
            <w:r>
              <w:t>大阪</w:t>
            </w:r>
          </w:p>
        </w:tc>
      </w:tr>
      <w:tr w:rsidR="00754120">
        <w:trPr>
          <w:trHeight w:hRule="exact" w:val="370"/>
        </w:trPr>
        <w:tc>
          <w:tcPr>
            <w:tcW w:w="1946" w:type="dxa"/>
          </w:tcPr>
          <w:p w:rsidR="00754120" w:rsidRDefault="004C1F48">
            <w:pPr>
              <w:pStyle w:val="TableParagraph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11.28（二）</w:t>
            </w:r>
          </w:p>
        </w:tc>
        <w:tc>
          <w:tcPr>
            <w:tcW w:w="6521" w:type="dxa"/>
          </w:tcPr>
          <w:p w:rsidR="00754120" w:rsidRDefault="004C1F48">
            <w:pPr>
              <w:pStyle w:val="TableParagraph"/>
              <w:spacing w:before="2"/>
              <w:rPr>
                <w:lang w:eastAsia="zh-CN"/>
              </w:rPr>
            </w:pPr>
            <w:r>
              <w:rPr>
                <w:lang w:eastAsia="zh-CN"/>
              </w:rPr>
              <w:t>中日制药交流会全体会议</w:t>
            </w:r>
          </w:p>
        </w:tc>
        <w:tc>
          <w:tcPr>
            <w:tcW w:w="1092" w:type="dxa"/>
          </w:tcPr>
          <w:p w:rsidR="00754120" w:rsidRDefault="004C1F48">
            <w:pPr>
              <w:pStyle w:val="TableParagraph"/>
              <w:spacing w:before="2"/>
              <w:ind w:left="298" w:right="303"/>
              <w:jc w:val="center"/>
            </w:pPr>
            <w:r>
              <w:t>大阪</w:t>
            </w:r>
          </w:p>
        </w:tc>
      </w:tr>
      <w:tr w:rsidR="00754120">
        <w:trPr>
          <w:trHeight w:hRule="exact" w:val="727"/>
        </w:trPr>
        <w:tc>
          <w:tcPr>
            <w:tcW w:w="1946" w:type="dxa"/>
          </w:tcPr>
          <w:p w:rsidR="00754120" w:rsidRDefault="004C1F48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11.29（三）</w:t>
            </w:r>
          </w:p>
        </w:tc>
        <w:tc>
          <w:tcPr>
            <w:tcW w:w="6521" w:type="dxa"/>
          </w:tcPr>
          <w:p w:rsidR="00754120" w:rsidRDefault="004C1F48">
            <w:pPr>
              <w:pStyle w:val="TableParagraph"/>
              <w:spacing w:before="2"/>
              <w:rPr>
                <w:lang w:eastAsia="zh-CN"/>
              </w:rPr>
            </w:pPr>
            <w:r>
              <w:rPr>
                <w:lang w:eastAsia="zh-CN"/>
              </w:rPr>
              <w:t>（上午）分会场：研讨会、交流会、项目对接会</w:t>
            </w:r>
          </w:p>
          <w:p w:rsidR="00754120" w:rsidRDefault="004C1F48">
            <w:pPr>
              <w:pStyle w:val="TableParagraph"/>
              <w:spacing w:before="70"/>
              <w:rPr>
                <w:lang w:eastAsia="zh-CN"/>
              </w:rPr>
            </w:pPr>
            <w:r>
              <w:rPr>
                <w:lang w:eastAsia="zh-CN"/>
              </w:rPr>
              <w:t>（下午）参观制药企业</w:t>
            </w:r>
          </w:p>
        </w:tc>
        <w:tc>
          <w:tcPr>
            <w:tcW w:w="1092" w:type="dxa"/>
          </w:tcPr>
          <w:p w:rsidR="00754120" w:rsidRDefault="004C1F48">
            <w:pPr>
              <w:pStyle w:val="TableParagraph"/>
              <w:spacing w:before="182"/>
              <w:ind w:left="298" w:right="303"/>
              <w:jc w:val="center"/>
            </w:pPr>
            <w:r>
              <w:t>大阪</w:t>
            </w:r>
          </w:p>
        </w:tc>
      </w:tr>
      <w:tr w:rsidR="00754120">
        <w:trPr>
          <w:trHeight w:hRule="exact" w:val="727"/>
        </w:trPr>
        <w:tc>
          <w:tcPr>
            <w:tcW w:w="1946" w:type="dxa"/>
          </w:tcPr>
          <w:p w:rsidR="00754120" w:rsidRDefault="004C1F48">
            <w:pPr>
              <w:pStyle w:val="TableParagraph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11.30（四）</w:t>
            </w:r>
          </w:p>
        </w:tc>
        <w:tc>
          <w:tcPr>
            <w:tcW w:w="6521" w:type="dxa"/>
          </w:tcPr>
          <w:p w:rsidR="00754120" w:rsidRDefault="004C1F48">
            <w:pPr>
              <w:pStyle w:val="TableParagraph"/>
              <w:spacing w:before="2"/>
              <w:rPr>
                <w:lang w:eastAsia="zh-CN"/>
              </w:rPr>
            </w:pPr>
            <w:r>
              <w:rPr>
                <w:spacing w:val="13"/>
                <w:lang w:eastAsia="zh-CN"/>
              </w:rPr>
              <w:t xml:space="preserve">（上午）大阪府、大药协会见 </w:t>
            </w:r>
            <w:r>
              <w:rPr>
                <w:spacing w:val="5"/>
                <w:lang w:eastAsia="zh-CN"/>
              </w:rPr>
              <w:t>CFDA</w:t>
            </w:r>
            <w:r>
              <w:rPr>
                <w:spacing w:val="-69"/>
                <w:lang w:eastAsia="zh-CN"/>
              </w:rPr>
              <w:t xml:space="preserve"> </w:t>
            </w:r>
            <w:r>
              <w:rPr>
                <w:spacing w:val="14"/>
                <w:lang w:eastAsia="zh-CN"/>
              </w:rPr>
              <w:t>代表团</w:t>
            </w:r>
          </w:p>
          <w:p w:rsidR="00754120" w:rsidRDefault="004C1F48">
            <w:pPr>
              <w:pStyle w:val="TableParagraph"/>
              <w:spacing w:before="72"/>
              <w:rPr>
                <w:lang w:eastAsia="zh-CN"/>
              </w:rPr>
            </w:pPr>
            <w:r>
              <w:rPr>
                <w:lang w:eastAsia="zh-CN"/>
              </w:rPr>
              <w:t>（下午）项目合作意向企业参观交流</w:t>
            </w:r>
          </w:p>
        </w:tc>
        <w:tc>
          <w:tcPr>
            <w:tcW w:w="1092" w:type="dxa"/>
          </w:tcPr>
          <w:p w:rsidR="00754120" w:rsidRDefault="004C1F48">
            <w:pPr>
              <w:pStyle w:val="TableParagraph"/>
              <w:spacing w:before="2"/>
              <w:ind w:left="298" w:right="303"/>
              <w:jc w:val="center"/>
            </w:pPr>
            <w:r>
              <w:t>大阪</w:t>
            </w:r>
          </w:p>
        </w:tc>
      </w:tr>
      <w:tr w:rsidR="00754120">
        <w:trPr>
          <w:trHeight w:hRule="exact" w:val="386"/>
        </w:trPr>
        <w:tc>
          <w:tcPr>
            <w:tcW w:w="1946" w:type="dxa"/>
          </w:tcPr>
          <w:p w:rsidR="00754120" w:rsidRDefault="004C1F48">
            <w:pPr>
              <w:pStyle w:val="TableParagraph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12.01（五）</w:t>
            </w:r>
          </w:p>
        </w:tc>
        <w:tc>
          <w:tcPr>
            <w:tcW w:w="7613" w:type="dxa"/>
            <w:gridSpan w:val="2"/>
          </w:tcPr>
          <w:p w:rsidR="00754120" w:rsidRDefault="004C1F48">
            <w:pPr>
              <w:pStyle w:val="TableParagraph"/>
              <w:spacing w:before="2"/>
            </w:pPr>
            <w:r>
              <w:t>大阪—北京（上海）</w:t>
            </w:r>
          </w:p>
        </w:tc>
      </w:tr>
    </w:tbl>
    <w:p w:rsidR="00754120" w:rsidRDefault="004C1F48">
      <w:pPr>
        <w:spacing w:before="39"/>
        <w:ind w:left="249" w:right="8055"/>
        <w:jc w:val="center"/>
        <w:rPr>
          <w:b/>
          <w:sz w:val="24"/>
        </w:rPr>
      </w:pPr>
      <w:r>
        <w:rPr>
          <w:b/>
          <w:sz w:val="24"/>
        </w:rPr>
        <w:t>【会议议程】</w:t>
      </w:r>
    </w:p>
    <w:p w:rsidR="00754120" w:rsidRDefault="004C1F48">
      <w:pPr>
        <w:spacing w:before="101"/>
        <w:ind w:left="335"/>
        <w:rPr>
          <w:b/>
          <w:sz w:val="24"/>
        </w:rPr>
      </w:pPr>
      <w:r>
        <w:rPr>
          <w:b/>
          <w:sz w:val="24"/>
          <w:u w:val="single"/>
        </w:rPr>
        <w:t>11月28日</w:t>
      </w:r>
    </w:p>
    <w:p w:rsidR="00754120" w:rsidRDefault="004C1F48">
      <w:pPr>
        <w:spacing w:before="43"/>
        <w:ind w:left="578"/>
        <w:rPr>
          <w:b/>
          <w:sz w:val="24"/>
        </w:rPr>
      </w:pPr>
      <w:r>
        <w:rPr>
          <w:b/>
          <w:sz w:val="24"/>
        </w:rPr>
        <w:t>1. 9:30-16:30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全体会议</w:t>
      </w:r>
    </w:p>
    <w:p w:rsidR="00754120" w:rsidRDefault="004C1F48">
      <w:pPr>
        <w:pStyle w:val="a3"/>
        <w:spacing w:before="46"/>
        <w:ind w:left="698"/>
      </w:pPr>
      <w:r>
        <w:t>主持：</w:t>
      </w:r>
    </w:p>
    <w:p w:rsidR="00754120" w:rsidRDefault="004C1F48">
      <w:pPr>
        <w:pStyle w:val="a3"/>
        <w:spacing w:before="43" w:line="259" w:lineRule="auto"/>
        <w:ind w:left="698" w:right="7512"/>
      </w:pPr>
      <w:r>
        <w:t>中方 派出</w:t>
      </w:r>
      <w:r>
        <w:rPr>
          <w:spacing w:val="-60"/>
        </w:rPr>
        <w:t xml:space="preserve"> </w:t>
      </w:r>
      <w:r>
        <w:rPr>
          <w:rFonts w:ascii="Times New Roman" w:eastAsia="Times New Roman"/>
        </w:rPr>
        <w:t xml:space="preserve">1 </w:t>
      </w:r>
      <w:r>
        <w:t>位 日方 派出</w:t>
      </w:r>
      <w:r>
        <w:rPr>
          <w:spacing w:val="-60"/>
        </w:rPr>
        <w:t xml:space="preserve"> </w:t>
      </w:r>
      <w:r>
        <w:rPr>
          <w:rFonts w:ascii="Times New Roman" w:eastAsia="Times New Roman"/>
        </w:rPr>
        <w:t xml:space="preserve">1 </w:t>
      </w:r>
      <w:r>
        <w:t>位</w:t>
      </w:r>
    </w:p>
    <w:p w:rsidR="00754120" w:rsidRDefault="004C1F48">
      <w:pPr>
        <w:pStyle w:val="a3"/>
        <w:tabs>
          <w:tab w:val="left" w:pos="1118"/>
        </w:tabs>
        <w:spacing w:before="4"/>
        <w:ind w:left="698"/>
      </w:pPr>
      <w:r>
        <w:rPr>
          <w:rFonts w:ascii="Wingdings" w:eastAsia="Wingdings" w:hAnsi="Wingdings"/>
        </w:rPr>
        <w:t></w:t>
      </w:r>
      <w:r>
        <w:rPr>
          <w:rFonts w:ascii="Times New Roman" w:eastAsia="Times New Roman" w:hAnsi="Times New Roman"/>
        </w:rPr>
        <w:tab/>
      </w:r>
      <w:r>
        <w:t>中方领导致辞</w:t>
      </w:r>
    </w:p>
    <w:p w:rsidR="00754120" w:rsidRDefault="004C1F48">
      <w:pPr>
        <w:pStyle w:val="a3"/>
        <w:tabs>
          <w:tab w:val="left" w:pos="1118"/>
        </w:tabs>
        <w:spacing w:before="29" w:line="259" w:lineRule="auto"/>
        <w:ind w:left="698" w:right="7226"/>
      </w:pPr>
      <w:r>
        <w:rPr>
          <w:rFonts w:ascii="Wingdings" w:eastAsia="Wingdings" w:hAnsi="Wingdings"/>
        </w:rPr>
        <w:t></w:t>
      </w:r>
      <w:r>
        <w:rPr>
          <w:rFonts w:ascii="Times New Roman" w:eastAsia="Times New Roman" w:hAnsi="Times New Roman"/>
        </w:rPr>
        <w:tab/>
      </w:r>
      <w:r>
        <w:t>日方领导致辞 演讲：</w:t>
      </w:r>
    </w:p>
    <w:p w:rsidR="00754120" w:rsidRDefault="004C1F48">
      <w:pPr>
        <w:pStyle w:val="a3"/>
        <w:tabs>
          <w:tab w:val="left" w:pos="1118"/>
        </w:tabs>
        <w:spacing w:before="26" w:line="259" w:lineRule="auto"/>
        <w:ind w:left="1178" w:right="6926" w:hanging="480"/>
        <w:rPr>
          <w:lang w:eastAsia="zh-CN"/>
        </w:rPr>
      </w:pPr>
      <w:r>
        <w:rPr>
          <w:rFonts w:ascii="Wingdings" w:eastAsia="Wingdings" w:hAnsi="Wingdings"/>
          <w:lang w:eastAsia="zh-CN"/>
        </w:rPr>
        <w:t>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日方 厚生劳动省</w:t>
      </w:r>
      <w:r>
        <w:rPr>
          <w:spacing w:val="-60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 xml:space="preserve">1 </w:t>
      </w:r>
      <w:r>
        <w:rPr>
          <w:lang w:eastAsia="zh-CN"/>
        </w:rPr>
        <w:t xml:space="preserve">位 </w:t>
      </w:r>
      <w:r>
        <w:rPr>
          <w:rFonts w:ascii="Times New Roman" w:eastAsia="Times New Roman" w:hAnsi="Times New Roman"/>
          <w:lang w:eastAsia="zh-CN"/>
        </w:rPr>
        <w:t>PMDA1</w:t>
      </w:r>
      <w:r>
        <w:rPr>
          <w:rFonts w:ascii="Times New Roman" w:eastAsia="Times New Roman" w:hAnsi="Times New Roman"/>
          <w:spacing w:val="-3"/>
          <w:lang w:eastAsia="zh-CN"/>
        </w:rPr>
        <w:t xml:space="preserve"> </w:t>
      </w:r>
      <w:r>
        <w:rPr>
          <w:lang w:eastAsia="zh-CN"/>
        </w:rPr>
        <w:t>位</w:t>
      </w:r>
    </w:p>
    <w:p w:rsidR="00754120" w:rsidRDefault="004C1F48">
      <w:pPr>
        <w:pStyle w:val="a3"/>
        <w:spacing w:before="4"/>
        <w:ind w:left="1178"/>
        <w:rPr>
          <w:lang w:eastAsia="zh-CN"/>
        </w:rPr>
      </w:pPr>
      <w:r>
        <w:rPr>
          <w:lang w:eastAsia="zh-CN"/>
        </w:rPr>
        <w:t>药物研究专家</w:t>
      </w:r>
      <w:r>
        <w:rPr>
          <w:spacing w:val="-60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位</w:t>
      </w:r>
    </w:p>
    <w:p w:rsidR="00754120" w:rsidRDefault="004C1F48">
      <w:pPr>
        <w:pStyle w:val="a3"/>
        <w:spacing w:before="27"/>
        <w:ind w:left="1178"/>
        <w:rPr>
          <w:lang w:eastAsia="zh-CN"/>
        </w:rPr>
      </w:pPr>
      <w:r>
        <w:rPr>
          <w:lang w:eastAsia="zh-CN"/>
        </w:rPr>
        <w:t>临床研究专家</w:t>
      </w:r>
      <w:r>
        <w:rPr>
          <w:spacing w:val="-60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位</w:t>
      </w:r>
    </w:p>
    <w:p w:rsidR="00754120" w:rsidRDefault="004C1F48">
      <w:pPr>
        <w:pStyle w:val="a3"/>
        <w:tabs>
          <w:tab w:val="left" w:pos="1118"/>
        </w:tabs>
        <w:spacing w:before="25" w:line="261" w:lineRule="auto"/>
        <w:ind w:left="1178" w:right="5006" w:hanging="480"/>
        <w:rPr>
          <w:lang w:eastAsia="zh-CN"/>
        </w:rPr>
      </w:pPr>
      <w:r>
        <w:rPr>
          <w:rFonts w:ascii="Wingdings" w:eastAsia="Wingdings" w:hAnsi="Wingdings"/>
          <w:lang w:eastAsia="zh-CN"/>
        </w:rPr>
        <w:t>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中方 国家食药监总局药品审评中心</w:t>
      </w:r>
      <w:r>
        <w:rPr>
          <w:spacing w:val="-60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 xml:space="preserve">1 </w:t>
      </w:r>
      <w:r>
        <w:rPr>
          <w:lang w:eastAsia="zh-CN"/>
        </w:rPr>
        <w:t>位</w:t>
      </w:r>
    </w:p>
    <w:p w:rsidR="00754120" w:rsidRDefault="004C1F48">
      <w:pPr>
        <w:pStyle w:val="a3"/>
        <w:spacing w:before="1"/>
        <w:ind w:left="1178"/>
        <w:rPr>
          <w:lang w:eastAsia="zh-CN"/>
        </w:rPr>
      </w:pPr>
      <w:r>
        <w:rPr>
          <w:lang w:eastAsia="zh-CN"/>
        </w:rPr>
        <w:t>国家食药监总局审核查验中心</w:t>
      </w:r>
      <w:r>
        <w:rPr>
          <w:spacing w:val="-60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位</w:t>
      </w:r>
    </w:p>
    <w:p w:rsidR="00754120" w:rsidRDefault="004C1F48">
      <w:pPr>
        <w:pStyle w:val="a3"/>
        <w:spacing w:before="27"/>
        <w:ind w:left="1178"/>
        <w:rPr>
          <w:lang w:eastAsia="zh-CN"/>
        </w:rPr>
      </w:pPr>
      <w:r>
        <w:rPr>
          <w:lang w:eastAsia="zh-CN"/>
        </w:rPr>
        <w:t>国家食药监总局药品评价中心</w:t>
      </w:r>
      <w:r>
        <w:rPr>
          <w:spacing w:val="-60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位</w:t>
      </w:r>
    </w:p>
    <w:p w:rsidR="00754120" w:rsidRDefault="004C1F48">
      <w:pPr>
        <w:pStyle w:val="a3"/>
        <w:tabs>
          <w:tab w:val="left" w:pos="1118"/>
        </w:tabs>
        <w:spacing w:before="25"/>
        <w:ind w:left="698"/>
        <w:rPr>
          <w:lang w:eastAsia="zh-CN"/>
        </w:rPr>
      </w:pPr>
      <w:r>
        <w:rPr>
          <w:rFonts w:ascii="Wingdings" w:eastAsia="Wingdings" w:hAnsi="Wingdings"/>
          <w:lang w:eastAsia="zh-CN"/>
        </w:rPr>
        <w:t>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中方临床研究专家</w:t>
      </w:r>
      <w:r>
        <w:rPr>
          <w:spacing w:val="-54"/>
          <w:lang w:eastAsia="zh-CN"/>
        </w:rPr>
        <w:t xml:space="preserve"> </w:t>
      </w:r>
      <w:r>
        <w:rPr>
          <w:rFonts w:ascii="Calibri" w:eastAsia="Calibri" w:hAnsi="Calibri"/>
          <w:lang w:eastAsia="zh-CN"/>
        </w:rPr>
        <w:t xml:space="preserve">1 </w:t>
      </w:r>
      <w:r>
        <w:rPr>
          <w:lang w:eastAsia="zh-CN"/>
        </w:rPr>
        <w:t>位</w:t>
      </w:r>
    </w:p>
    <w:p w:rsidR="00754120" w:rsidRDefault="004C1F48">
      <w:pPr>
        <w:pStyle w:val="a3"/>
        <w:tabs>
          <w:tab w:val="left" w:pos="1118"/>
        </w:tabs>
        <w:spacing w:before="15" w:line="249" w:lineRule="auto"/>
        <w:ind w:left="698" w:right="6263"/>
        <w:rPr>
          <w:lang w:eastAsia="zh-CN"/>
        </w:rPr>
      </w:pPr>
      <w:r>
        <w:rPr>
          <w:rFonts w:ascii="Wingdings" w:eastAsia="Wingdings" w:hAnsi="Wingdings"/>
          <w:lang w:eastAsia="zh-CN"/>
        </w:rPr>
        <w:t>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中方药物研究专家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/>
          <w:lang w:eastAsia="zh-CN"/>
        </w:rPr>
        <w:t>1</w:t>
      </w:r>
      <w:r>
        <w:rPr>
          <w:rFonts w:ascii="Calibri" w:eastAsia="Calibri" w:hAnsi="Calibri"/>
          <w:spacing w:val="6"/>
          <w:lang w:eastAsia="zh-CN"/>
        </w:rPr>
        <w:t xml:space="preserve"> </w:t>
      </w:r>
      <w:r>
        <w:rPr>
          <w:lang w:eastAsia="zh-CN"/>
        </w:rPr>
        <w:t>位 翻译：同声传译</w:t>
      </w:r>
    </w:p>
    <w:p w:rsidR="00754120" w:rsidRDefault="00754120">
      <w:pPr>
        <w:pStyle w:val="a3"/>
        <w:spacing w:before="1"/>
        <w:rPr>
          <w:sz w:val="30"/>
          <w:lang w:eastAsia="zh-CN"/>
        </w:rPr>
      </w:pPr>
    </w:p>
    <w:p w:rsidR="00754120" w:rsidRDefault="004C1F48">
      <w:pPr>
        <w:pStyle w:val="2"/>
        <w:ind w:left="249" w:right="4115"/>
        <w:jc w:val="center"/>
        <w:rPr>
          <w:lang w:eastAsia="zh-CN"/>
        </w:rPr>
      </w:pPr>
      <w:r>
        <w:rPr>
          <w:lang w:eastAsia="zh-CN"/>
        </w:rPr>
        <w:t>2. 17:00-18:30</w:t>
      </w:r>
      <w:r>
        <w:rPr>
          <w:spacing w:val="51"/>
          <w:lang w:eastAsia="zh-CN"/>
        </w:rPr>
        <w:t xml:space="preserve"> </w:t>
      </w:r>
      <w:r>
        <w:rPr>
          <w:lang w:eastAsia="zh-CN"/>
        </w:rPr>
        <w:t>交流会（酒会，名片交换）</w:t>
      </w:r>
    </w:p>
    <w:p w:rsidR="00754120" w:rsidRDefault="00754120">
      <w:pPr>
        <w:jc w:val="center"/>
        <w:rPr>
          <w:lang w:eastAsia="zh-CN"/>
        </w:rPr>
        <w:sectPr w:rsidR="00754120">
          <w:pgSz w:w="11910" w:h="16840"/>
          <w:pgMar w:top="1500" w:right="920" w:bottom="280" w:left="1200" w:header="720" w:footer="720" w:gutter="0"/>
          <w:cols w:space="720"/>
        </w:sectPr>
      </w:pPr>
    </w:p>
    <w:p w:rsidR="00754120" w:rsidRDefault="00754120">
      <w:pPr>
        <w:pStyle w:val="a3"/>
        <w:spacing w:before="6"/>
        <w:rPr>
          <w:b/>
          <w:sz w:val="10"/>
          <w:lang w:eastAsia="zh-CN"/>
        </w:rPr>
      </w:pPr>
    </w:p>
    <w:p w:rsidR="00754120" w:rsidRDefault="004C1F48">
      <w:pPr>
        <w:spacing w:before="27"/>
        <w:ind w:left="115" w:right="3152"/>
        <w:rPr>
          <w:b/>
          <w:sz w:val="24"/>
          <w:lang w:eastAsia="zh-CN"/>
        </w:rPr>
      </w:pPr>
      <w:r>
        <w:rPr>
          <w:b/>
          <w:sz w:val="24"/>
          <w:u w:val="single"/>
          <w:lang w:eastAsia="zh-CN"/>
        </w:rPr>
        <w:t xml:space="preserve">11月29日 </w:t>
      </w:r>
    </w:p>
    <w:p w:rsidR="00754120" w:rsidRDefault="004C1F48">
      <w:pPr>
        <w:spacing w:before="46"/>
        <w:ind w:left="358" w:right="3152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09:30-12:00 分会场</w:t>
      </w:r>
    </w:p>
    <w:p w:rsidR="00754120" w:rsidRDefault="004C1F48">
      <w:pPr>
        <w:pStyle w:val="a3"/>
        <w:spacing w:before="43" w:line="259" w:lineRule="auto"/>
        <w:ind w:left="478" w:right="3152"/>
        <w:rPr>
          <w:lang w:eastAsia="zh-CN"/>
        </w:rPr>
      </w:pPr>
      <w:r>
        <w:rPr>
          <w:lang w:eastAsia="zh-CN"/>
        </w:rPr>
        <w:t xml:space="preserve">第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分会场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中日双方政府监管、审评机构交流会 第</w:t>
      </w:r>
      <w:r>
        <w:rPr>
          <w:spacing w:val="-61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分会场 中日双方</w:t>
      </w:r>
      <w:r>
        <w:rPr>
          <w:spacing w:val="-61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OTC </w:t>
      </w:r>
      <w:r>
        <w:rPr>
          <w:lang w:eastAsia="zh-CN"/>
        </w:rPr>
        <w:t>协会交流</w:t>
      </w:r>
    </w:p>
    <w:p w:rsidR="00754120" w:rsidRDefault="004C1F48">
      <w:pPr>
        <w:pStyle w:val="a3"/>
        <w:spacing w:before="4"/>
        <w:ind w:left="478"/>
        <w:rPr>
          <w:lang w:eastAsia="zh-CN"/>
        </w:rPr>
      </w:pPr>
      <w:r>
        <w:rPr>
          <w:lang w:eastAsia="zh-CN"/>
        </w:rPr>
        <w:t xml:space="preserve">第 </w:t>
      </w:r>
      <w:r>
        <w:rPr>
          <w:rFonts w:ascii="Times New Roman" w:eastAsia="Times New Roman"/>
          <w:lang w:eastAsia="zh-CN"/>
        </w:rPr>
        <w:t xml:space="preserve">3 </w:t>
      </w:r>
      <w:r>
        <w:rPr>
          <w:lang w:eastAsia="zh-CN"/>
        </w:rPr>
        <w:t>分会场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企业项目合作对接会（洽谈交流对象，时间会前安排）</w:t>
      </w:r>
    </w:p>
    <w:p w:rsidR="00754120" w:rsidRDefault="00754120">
      <w:pPr>
        <w:pStyle w:val="a3"/>
        <w:spacing w:before="5"/>
        <w:rPr>
          <w:sz w:val="29"/>
          <w:lang w:eastAsia="zh-CN"/>
        </w:rPr>
      </w:pPr>
    </w:p>
    <w:p w:rsidR="00754120" w:rsidRDefault="004C1F48">
      <w:pPr>
        <w:pStyle w:val="2"/>
        <w:spacing w:before="1"/>
        <w:ind w:left="351"/>
        <w:rPr>
          <w:lang w:eastAsia="zh-CN"/>
        </w:rPr>
      </w:pPr>
      <w:r>
        <w:rPr>
          <w:lang w:eastAsia="zh-CN"/>
        </w:rPr>
        <w:t>13:00-17:00</w:t>
      </w:r>
      <w:r>
        <w:rPr>
          <w:spacing w:val="-63"/>
          <w:lang w:eastAsia="zh-CN"/>
        </w:rPr>
        <w:t xml:space="preserve"> </w:t>
      </w:r>
      <w:r>
        <w:rPr>
          <w:lang w:eastAsia="zh-CN"/>
        </w:rPr>
        <w:t>参观日本制药企业</w:t>
      </w:r>
    </w:p>
    <w:p w:rsidR="00754120" w:rsidRDefault="00754120">
      <w:pPr>
        <w:pStyle w:val="a3"/>
        <w:spacing w:before="10"/>
        <w:rPr>
          <w:b/>
          <w:sz w:val="30"/>
          <w:lang w:eastAsia="zh-CN"/>
        </w:rPr>
      </w:pPr>
    </w:p>
    <w:p w:rsidR="00754120" w:rsidRDefault="004C1F48">
      <w:pPr>
        <w:spacing w:before="1"/>
        <w:ind w:left="197" w:right="3152"/>
        <w:rPr>
          <w:b/>
          <w:sz w:val="24"/>
          <w:lang w:eastAsia="zh-CN"/>
        </w:rPr>
      </w:pPr>
      <w:r>
        <w:rPr>
          <w:b/>
          <w:sz w:val="24"/>
          <w:u w:val="single"/>
          <w:lang w:eastAsia="zh-CN"/>
        </w:rPr>
        <w:t>11</w:t>
      </w:r>
      <w:r>
        <w:rPr>
          <w:b/>
          <w:spacing w:val="-63"/>
          <w:sz w:val="24"/>
          <w:u w:val="single"/>
          <w:lang w:eastAsia="zh-CN"/>
        </w:rPr>
        <w:t xml:space="preserve"> </w:t>
      </w:r>
      <w:r>
        <w:rPr>
          <w:b/>
          <w:sz w:val="24"/>
          <w:u w:val="single"/>
          <w:lang w:eastAsia="zh-CN"/>
        </w:rPr>
        <w:t>月</w:t>
      </w:r>
      <w:r>
        <w:rPr>
          <w:b/>
          <w:spacing w:val="-61"/>
          <w:sz w:val="24"/>
          <w:u w:val="single"/>
          <w:lang w:eastAsia="zh-CN"/>
        </w:rPr>
        <w:t xml:space="preserve"> </w:t>
      </w:r>
      <w:r>
        <w:rPr>
          <w:b/>
          <w:sz w:val="24"/>
          <w:u w:val="single"/>
          <w:lang w:eastAsia="zh-CN"/>
        </w:rPr>
        <w:t>30</w:t>
      </w:r>
      <w:r>
        <w:rPr>
          <w:b/>
          <w:spacing w:val="-61"/>
          <w:sz w:val="24"/>
          <w:u w:val="single"/>
          <w:lang w:eastAsia="zh-CN"/>
        </w:rPr>
        <w:t xml:space="preserve"> </w:t>
      </w:r>
      <w:r>
        <w:rPr>
          <w:b/>
          <w:sz w:val="24"/>
          <w:u w:val="single"/>
          <w:lang w:eastAsia="zh-CN"/>
        </w:rPr>
        <w:t>日</w:t>
      </w:r>
      <w:r>
        <w:rPr>
          <w:b/>
          <w:spacing w:val="-1"/>
          <w:sz w:val="24"/>
          <w:u w:val="single"/>
          <w:lang w:eastAsia="zh-CN"/>
        </w:rPr>
        <w:t xml:space="preserve"> </w:t>
      </w:r>
    </w:p>
    <w:p w:rsidR="00754120" w:rsidRDefault="004C1F48">
      <w:pPr>
        <w:spacing w:before="46"/>
        <w:ind w:left="437" w:right="3152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1. 09:30-11:30 大阪府大药协会见</w:t>
      </w:r>
      <w:r>
        <w:rPr>
          <w:b/>
          <w:spacing w:val="-61"/>
          <w:sz w:val="24"/>
          <w:lang w:eastAsia="zh-CN"/>
        </w:rPr>
        <w:t xml:space="preserve"> </w:t>
      </w:r>
      <w:r>
        <w:rPr>
          <w:b/>
          <w:sz w:val="24"/>
          <w:lang w:eastAsia="zh-CN"/>
        </w:rPr>
        <w:t>CFDA</w:t>
      </w:r>
      <w:r>
        <w:rPr>
          <w:b/>
          <w:spacing w:val="-61"/>
          <w:sz w:val="24"/>
          <w:lang w:eastAsia="zh-CN"/>
        </w:rPr>
        <w:t xml:space="preserve"> </w:t>
      </w:r>
      <w:r>
        <w:rPr>
          <w:b/>
          <w:sz w:val="24"/>
          <w:lang w:eastAsia="zh-CN"/>
        </w:rPr>
        <w:t>代表团</w:t>
      </w:r>
    </w:p>
    <w:p w:rsidR="00754120" w:rsidRDefault="004C1F48">
      <w:pPr>
        <w:spacing w:before="43"/>
        <w:ind w:left="437" w:right="3152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2. 13:00-17:00 项目合作意向企业参观交流</w:t>
      </w:r>
      <w:bookmarkStart w:id="0" w:name="_GoBack"/>
      <w:bookmarkEnd w:id="0"/>
    </w:p>
    <w:sectPr w:rsidR="00754120" w:rsidSect="00354AEE">
      <w:pgSz w:w="11910" w:h="16840"/>
      <w:pgMar w:top="1580" w:right="1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54120"/>
    <w:rsid w:val="00354AEE"/>
    <w:rsid w:val="004C1F48"/>
    <w:rsid w:val="0075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B86B"/>
  <w15:docId w15:val="{EA8CFF43-2847-40CC-B8AE-49AD31EE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407" w:lineRule="exact"/>
      <w:ind w:left="249"/>
      <w:jc w:val="center"/>
      <w:outlineLvl w:val="0"/>
    </w:pPr>
    <w:rPr>
      <w:rFonts w:ascii="微软雅黑" w:eastAsia="微软雅黑" w:hAnsi="微软雅黑" w:cs="微软雅黑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600" w:right="31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9EA6-AF6D-4D16-AE33-B1229500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关于举办“第三届中日制药企业合作交流会”的函</dc:title>
  <dc:creator>雨林木风</dc:creator>
  <cp:lastModifiedBy>zhangzhao</cp:lastModifiedBy>
  <cp:revision>5</cp:revision>
  <dcterms:created xsi:type="dcterms:W3CDTF">2017-09-22T03:49:00Z</dcterms:created>
  <dcterms:modified xsi:type="dcterms:W3CDTF">2017-09-22T03:57:00Z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2017-09-22T00:00:00Z</vt:filetime>
  </property>
</Properties>
</file>